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DFE7" w14:textId="77777777" w:rsidR="006F3D0B" w:rsidRDefault="006F3D0B" w:rsidP="00785C88">
      <w:pPr>
        <w:rPr>
          <w:sz w:val="20"/>
          <w:szCs w:val="20"/>
          <w:shd w:val="clear" w:color="auto" w:fill="FFFFFF"/>
        </w:rPr>
      </w:pPr>
    </w:p>
    <w:p w14:paraId="34A3CFCA" w14:textId="77777777" w:rsidR="006F3D0B" w:rsidRPr="00243930" w:rsidRDefault="006F3D0B" w:rsidP="00785C88">
      <w:pPr>
        <w:rPr>
          <w:szCs w:val="22"/>
          <w:shd w:val="clear" w:color="auto" w:fill="FFFFFF"/>
        </w:rPr>
      </w:pPr>
      <w:r w:rsidRPr="00243930">
        <w:rPr>
          <w:szCs w:val="22"/>
          <w:shd w:val="clear" w:color="auto" w:fill="FFFFFF"/>
        </w:rPr>
        <w:t xml:space="preserve">[Date] </w:t>
      </w:r>
    </w:p>
    <w:p w14:paraId="6106A468" w14:textId="77777777" w:rsidR="006F3D0B" w:rsidRPr="00243930" w:rsidRDefault="006F3D0B" w:rsidP="00785C88">
      <w:pPr>
        <w:rPr>
          <w:szCs w:val="22"/>
          <w:shd w:val="clear" w:color="auto" w:fill="FFFFFF"/>
        </w:rPr>
      </w:pPr>
      <w:r w:rsidRPr="00243930">
        <w:rPr>
          <w:szCs w:val="22"/>
          <w:shd w:val="clear" w:color="auto" w:fill="FFFFFF"/>
        </w:rPr>
        <w:t xml:space="preserve">To Whom It May Concern: </w:t>
      </w:r>
    </w:p>
    <w:p w14:paraId="6A1BF1CB" w14:textId="5DB417EC" w:rsidR="00255119" w:rsidRPr="00243930" w:rsidRDefault="00785C88" w:rsidP="00785C88">
      <w:pPr>
        <w:rPr>
          <w:szCs w:val="22"/>
        </w:rPr>
      </w:pPr>
      <w:r w:rsidRPr="00243930">
        <w:rPr>
          <w:szCs w:val="22"/>
          <w:shd w:val="clear" w:color="auto" w:fill="FFFFFF"/>
        </w:rPr>
        <w:t xml:space="preserve">Duis et porta </w:t>
      </w:r>
      <w:proofErr w:type="spellStart"/>
      <w:r w:rsidRPr="00243930">
        <w:rPr>
          <w:szCs w:val="22"/>
          <w:shd w:val="clear" w:color="auto" w:fill="FFFFFF"/>
        </w:rPr>
        <w:t>elit</w:t>
      </w:r>
      <w:proofErr w:type="spellEnd"/>
      <w:r w:rsidRPr="00243930">
        <w:rPr>
          <w:szCs w:val="22"/>
          <w:shd w:val="clear" w:color="auto" w:fill="FFFFFF"/>
        </w:rPr>
        <w:t xml:space="preserve">. Donec porta ac lorem id fermentum. Maecenas </w:t>
      </w:r>
      <w:proofErr w:type="spellStart"/>
      <w:r w:rsidRPr="00243930">
        <w:rPr>
          <w:szCs w:val="22"/>
          <w:shd w:val="clear" w:color="auto" w:fill="FFFFFF"/>
        </w:rPr>
        <w:t>eu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tellus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fringilla</w:t>
      </w:r>
      <w:proofErr w:type="spellEnd"/>
      <w:r w:rsidRPr="00243930">
        <w:rPr>
          <w:szCs w:val="22"/>
          <w:shd w:val="clear" w:color="auto" w:fill="FFFFFF"/>
        </w:rPr>
        <w:t xml:space="preserve">, semper, </w:t>
      </w:r>
      <w:proofErr w:type="spellStart"/>
      <w:r w:rsidRPr="00243930">
        <w:rPr>
          <w:szCs w:val="22"/>
          <w:shd w:val="clear" w:color="auto" w:fill="FFFFFF"/>
        </w:rPr>
        <w:t>viverra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risus</w:t>
      </w:r>
      <w:proofErr w:type="spellEnd"/>
      <w:r w:rsidRPr="00243930">
        <w:rPr>
          <w:szCs w:val="22"/>
          <w:shd w:val="clear" w:color="auto" w:fill="FFFFFF"/>
        </w:rPr>
        <w:t>. </w:t>
      </w:r>
    </w:p>
    <w:p w14:paraId="28A8051F" w14:textId="089B7A61" w:rsidR="00255119" w:rsidRPr="00243930" w:rsidRDefault="00785C88" w:rsidP="00785C88">
      <w:pPr>
        <w:pStyle w:val="ListBullet"/>
        <w:rPr>
          <w:szCs w:val="22"/>
        </w:rPr>
      </w:pPr>
      <w:r w:rsidRPr="00243930">
        <w:rPr>
          <w:szCs w:val="22"/>
        </w:rPr>
        <w:t xml:space="preserve">Sed </w:t>
      </w:r>
      <w:proofErr w:type="spellStart"/>
      <w:r w:rsidRPr="00243930">
        <w:rPr>
          <w:szCs w:val="22"/>
        </w:rPr>
        <w:t>eleifend</w:t>
      </w:r>
      <w:proofErr w:type="spellEnd"/>
      <w:r w:rsidRPr="00243930">
        <w:rPr>
          <w:szCs w:val="22"/>
        </w:rPr>
        <w:t xml:space="preserve"> at ligula quis semper.</w:t>
      </w:r>
    </w:p>
    <w:p w14:paraId="2A180028" w14:textId="3B05EA15" w:rsidR="00785C88" w:rsidRPr="00243930" w:rsidRDefault="00785C88" w:rsidP="00785C88">
      <w:pPr>
        <w:pStyle w:val="ListBullet"/>
        <w:rPr>
          <w:szCs w:val="22"/>
        </w:rPr>
      </w:pPr>
      <w:proofErr w:type="spellStart"/>
      <w:r w:rsidRPr="00243930">
        <w:rPr>
          <w:szCs w:val="22"/>
        </w:rPr>
        <w:t>Aliquam</w:t>
      </w:r>
      <w:proofErr w:type="spellEnd"/>
      <w:r w:rsidRPr="00243930">
        <w:rPr>
          <w:szCs w:val="22"/>
        </w:rPr>
        <w:t xml:space="preserve"> non </w:t>
      </w:r>
      <w:proofErr w:type="spellStart"/>
      <w:r w:rsidRPr="00243930">
        <w:rPr>
          <w:szCs w:val="22"/>
        </w:rPr>
        <w:t>malesuada</w:t>
      </w:r>
      <w:proofErr w:type="spellEnd"/>
      <w:r w:rsidRPr="00243930">
        <w:rPr>
          <w:szCs w:val="22"/>
        </w:rPr>
        <w:t xml:space="preserve"> </w:t>
      </w:r>
      <w:proofErr w:type="spellStart"/>
      <w:r w:rsidRPr="00243930">
        <w:rPr>
          <w:szCs w:val="22"/>
        </w:rPr>
        <w:t>nulla</w:t>
      </w:r>
      <w:proofErr w:type="spellEnd"/>
      <w:r w:rsidRPr="00243930">
        <w:rPr>
          <w:szCs w:val="22"/>
        </w:rPr>
        <w:t xml:space="preserve">, at pharetra </w:t>
      </w:r>
      <w:proofErr w:type="spellStart"/>
      <w:r w:rsidRPr="00243930">
        <w:rPr>
          <w:szCs w:val="22"/>
        </w:rPr>
        <w:t>massa</w:t>
      </w:r>
      <w:proofErr w:type="spellEnd"/>
      <w:r w:rsidRPr="00243930">
        <w:rPr>
          <w:szCs w:val="22"/>
        </w:rPr>
        <w:t>.</w:t>
      </w:r>
    </w:p>
    <w:p w14:paraId="16481D6E" w14:textId="697E71DB" w:rsidR="00785C88" w:rsidRPr="00243930" w:rsidRDefault="00785C88" w:rsidP="006F3D0B">
      <w:pPr>
        <w:rPr>
          <w:szCs w:val="22"/>
          <w:shd w:val="clear" w:color="auto" w:fill="FFFFFF"/>
        </w:rPr>
      </w:pPr>
      <w:proofErr w:type="spellStart"/>
      <w:r w:rsidRPr="00243930">
        <w:rPr>
          <w:szCs w:val="22"/>
          <w:shd w:val="clear" w:color="auto" w:fill="FFFFFF"/>
        </w:rPr>
        <w:t>Fusce</w:t>
      </w:r>
      <w:proofErr w:type="spellEnd"/>
      <w:r w:rsidRPr="00243930">
        <w:rPr>
          <w:szCs w:val="22"/>
          <w:shd w:val="clear" w:color="auto" w:fill="FFFFFF"/>
        </w:rPr>
        <w:t xml:space="preserve"> non </w:t>
      </w:r>
      <w:proofErr w:type="spellStart"/>
      <w:r w:rsidRPr="00243930">
        <w:rPr>
          <w:szCs w:val="22"/>
          <w:shd w:val="clear" w:color="auto" w:fill="FFFFFF"/>
        </w:rPr>
        <w:t>nulla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felis</w:t>
      </w:r>
      <w:proofErr w:type="spellEnd"/>
      <w:r w:rsidRPr="00243930">
        <w:rPr>
          <w:szCs w:val="22"/>
          <w:shd w:val="clear" w:color="auto" w:fill="FFFFFF"/>
        </w:rPr>
        <w:t xml:space="preserve">. Orci </w:t>
      </w:r>
      <w:proofErr w:type="spellStart"/>
      <w:r w:rsidRPr="00243930">
        <w:rPr>
          <w:szCs w:val="22"/>
          <w:shd w:val="clear" w:color="auto" w:fill="FFFFFF"/>
        </w:rPr>
        <w:t>varius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natoque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penatibus</w:t>
      </w:r>
      <w:proofErr w:type="spellEnd"/>
      <w:r w:rsidRPr="00243930">
        <w:rPr>
          <w:szCs w:val="22"/>
          <w:shd w:val="clear" w:color="auto" w:fill="FFFFFF"/>
        </w:rPr>
        <w:t xml:space="preserve"> et </w:t>
      </w:r>
      <w:proofErr w:type="spellStart"/>
      <w:r w:rsidRPr="00243930">
        <w:rPr>
          <w:szCs w:val="22"/>
          <w:shd w:val="clear" w:color="auto" w:fill="FFFFFF"/>
        </w:rPr>
        <w:t>magnis</w:t>
      </w:r>
      <w:proofErr w:type="spellEnd"/>
      <w:r w:rsidRPr="00243930">
        <w:rPr>
          <w:szCs w:val="22"/>
          <w:shd w:val="clear" w:color="auto" w:fill="FFFFFF"/>
        </w:rPr>
        <w:t xml:space="preserve"> dis parturient </w:t>
      </w:r>
      <w:proofErr w:type="spellStart"/>
      <w:r w:rsidRPr="00243930">
        <w:rPr>
          <w:szCs w:val="22"/>
          <w:shd w:val="clear" w:color="auto" w:fill="FFFFFF"/>
        </w:rPr>
        <w:t>montes</w:t>
      </w:r>
      <w:proofErr w:type="spellEnd"/>
      <w:r w:rsidRPr="00243930">
        <w:rPr>
          <w:szCs w:val="22"/>
          <w:shd w:val="clear" w:color="auto" w:fill="FFFFFF"/>
        </w:rPr>
        <w:t xml:space="preserve">, </w:t>
      </w:r>
      <w:proofErr w:type="spellStart"/>
      <w:r w:rsidRPr="00243930">
        <w:rPr>
          <w:szCs w:val="22"/>
          <w:shd w:val="clear" w:color="auto" w:fill="FFFFFF"/>
        </w:rPr>
        <w:t>nascetur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ridiculus</w:t>
      </w:r>
      <w:proofErr w:type="spellEnd"/>
      <w:r w:rsidRPr="00243930">
        <w:rPr>
          <w:szCs w:val="22"/>
          <w:shd w:val="clear" w:color="auto" w:fill="FFFFFF"/>
        </w:rPr>
        <w:t xml:space="preserve"> mus. </w:t>
      </w:r>
      <w:proofErr w:type="spellStart"/>
      <w:r w:rsidRPr="00243930">
        <w:rPr>
          <w:szCs w:val="22"/>
          <w:shd w:val="clear" w:color="auto" w:fill="FFFFFF"/>
        </w:rPr>
        <w:t>Nullam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vulputate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egestas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mauris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ultricies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erat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condimentum</w:t>
      </w:r>
      <w:proofErr w:type="spellEnd"/>
      <w:r w:rsidRPr="00243930">
        <w:rPr>
          <w:szCs w:val="22"/>
          <w:shd w:val="clear" w:color="auto" w:fill="FFFFFF"/>
        </w:rPr>
        <w:t xml:space="preserve"> </w:t>
      </w:r>
      <w:proofErr w:type="spellStart"/>
      <w:r w:rsidRPr="00243930">
        <w:rPr>
          <w:szCs w:val="22"/>
          <w:shd w:val="clear" w:color="auto" w:fill="FFFFFF"/>
        </w:rPr>
        <w:t>eget</w:t>
      </w:r>
      <w:proofErr w:type="spellEnd"/>
      <w:r w:rsidRPr="00243930">
        <w:rPr>
          <w:szCs w:val="22"/>
          <w:shd w:val="clear" w:color="auto" w:fill="FFFFFF"/>
        </w:rPr>
        <w:t>. </w:t>
      </w:r>
    </w:p>
    <w:p w14:paraId="6DCFD83A" w14:textId="0FF06350" w:rsidR="006F3D0B" w:rsidRDefault="006F3D0B" w:rsidP="006F3D0B">
      <w:pPr>
        <w:pStyle w:val="Heading1"/>
        <w:rPr>
          <w:shd w:val="clear" w:color="auto" w:fill="FFFFFF"/>
        </w:rPr>
      </w:pPr>
      <w:r>
        <w:rPr>
          <w:shd w:val="clear" w:color="auto" w:fill="FFFFFF"/>
        </w:rPr>
        <w:t>Heading 1 (Garamond, Size 28)</w:t>
      </w:r>
    </w:p>
    <w:p w14:paraId="7719DA40" w14:textId="48C0F937" w:rsidR="006F3D0B" w:rsidRDefault="006F3D0B" w:rsidP="006F3D0B">
      <w:pPr>
        <w:pStyle w:val="Subheader"/>
        <w:rPr>
          <w:shd w:val="clear" w:color="auto" w:fill="FFFFFF"/>
        </w:rPr>
      </w:pPr>
      <w:proofErr w:type="spellStart"/>
      <w:r>
        <w:rPr>
          <w:shd w:val="clear" w:color="auto" w:fill="FFFFFF"/>
        </w:rPr>
        <w:t>Subheader</w:t>
      </w:r>
      <w:proofErr w:type="spellEnd"/>
      <w:r>
        <w:rPr>
          <w:shd w:val="clear" w:color="auto" w:fill="FFFFFF"/>
        </w:rPr>
        <w:t xml:space="preserve"> (Arial, Bold, Size 14)</w:t>
      </w:r>
    </w:p>
    <w:p w14:paraId="7DFBBCE6" w14:textId="2A2FF181" w:rsidR="006F3D0B" w:rsidRDefault="006F3D0B" w:rsidP="006F3D0B">
      <w:pPr>
        <w:rPr>
          <w:shd w:val="clear" w:color="auto" w:fill="FFFFFF"/>
        </w:rPr>
      </w:pPr>
      <w:r>
        <w:rPr>
          <w:shd w:val="clear" w:color="auto" w:fill="FFFFFF"/>
        </w:rPr>
        <w:t>Body text (Arial, Size 1</w:t>
      </w:r>
      <w:r w:rsidR="00243930">
        <w:rPr>
          <w:shd w:val="clear" w:color="auto" w:fill="FFFFFF"/>
        </w:rPr>
        <w:t>1</w:t>
      </w:r>
      <w:r>
        <w:rPr>
          <w:shd w:val="clear" w:color="auto" w:fill="FFFFFF"/>
        </w:rPr>
        <w:t>)</w:t>
      </w:r>
    </w:p>
    <w:p w14:paraId="3CD8FA2E" w14:textId="7ECE303D" w:rsidR="00243930" w:rsidRPr="00243930" w:rsidRDefault="00243930" w:rsidP="00243930">
      <w:pPr>
        <w:rPr>
          <w:i/>
          <w:iCs/>
          <w:color w:val="1A2856" w:themeColor="text2"/>
        </w:rPr>
      </w:pPr>
      <w:r>
        <w:rPr>
          <w:i/>
          <w:iCs/>
          <w:color w:val="1A2856" w:themeColor="text2"/>
        </w:rPr>
        <w:br/>
      </w:r>
      <w:r>
        <w:rPr>
          <w:i/>
          <w:iCs/>
          <w:color w:val="auto"/>
        </w:rPr>
        <w:t>**</w:t>
      </w:r>
      <w:r w:rsidRPr="00243930">
        <w:rPr>
          <w:i/>
          <w:iCs/>
          <w:color w:val="auto"/>
        </w:rPr>
        <w:t>Delete table if not needed!</w:t>
      </w:r>
      <w:r>
        <w:rPr>
          <w:i/>
          <w:iCs/>
          <w:color w:val="auto"/>
        </w:rPr>
        <w:t>**</w:t>
      </w:r>
    </w:p>
    <w:tbl>
      <w:tblPr>
        <w:tblStyle w:val="ReportTable"/>
        <w:tblW w:w="5000" w:type="pct"/>
        <w:tblLook w:val="04A0" w:firstRow="1" w:lastRow="0" w:firstColumn="1" w:lastColumn="0" w:noHBand="0" w:noVBand="1"/>
        <w:tblCaption w:val="Content table"/>
      </w:tblPr>
      <w:tblGrid>
        <w:gridCol w:w="3187"/>
        <w:gridCol w:w="3187"/>
        <w:gridCol w:w="3188"/>
      </w:tblGrid>
      <w:tr w:rsidR="00785C88" w:rsidRPr="00785C88" w14:paraId="5DC08B5D" w14:textId="77777777" w:rsidTr="00255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14:paraId="79E9EDDB" w14:textId="77777777" w:rsidR="00255119" w:rsidRPr="00785C88" w:rsidRDefault="00255119">
            <w:pPr>
              <w:rPr>
                <w:bCs/>
                <w:color w:val="1A6887" w:themeColor="accent1"/>
                <w:sz w:val="28"/>
              </w:rPr>
            </w:pPr>
          </w:p>
        </w:tc>
        <w:sdt>
          <w:sdtPr>
            <w:rPr>
              <w:b/>
              <w:bCs/>
              <w:color w:val="1A6887" w:themeColor="accent1"/>
              <w:sz w:val="28"/>
            </w:rPr>
            <w:id w:val="-1622375482"/>
            <w:placeholder>
              <w:docPart w:val="17455636B9A30646B7B73F2097F5B693"/>
            </w:placeholder>
            <w:temporary/>
            <w:showingPlcHdr/>
            <w15:appearance w15:val="hidden"/>
          </w:sdtPr>
          <w:sdtEndPr/>
          <w:sdtContent>
            <w:tc>
              <w:tcPr>
                <w:tcW w:w="3187" w:type="dxa"/>
              </w:tcPr>
              <w:p w14:paraId="1E56E3A5" w14:textId="77777777" w:rsidR="00255119" w:rsidRPr="00785C88" w:rsidRDefault="005C5202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color w:val="1A6887" w:themeColor="accent1"/>
                    <w:sz w:val="28"/>
                  </w:rPr>
                </w:pPr>
                <w:r w:rsidRPr="00C06A85">
                  <w:rPr>
                    <w:b/>
                    <w:bCs/>
                    <w:color w:val="1A6887" w:themeColor="accent1"/>
                    <w:sz w:val="24"/>
                  </w:rPr>
                  <w:t>Column Heading</w:t>
                </w:r>
              </w:p>
            </w:tc>
          </w:sdtContent>
        </w:sdt>
        <w:sdt>
          <w:sdtPr>
            <w:rPr>
              <w:b/>
              <w:bCs/>
              <w:color w:val="1A6887" w:themeColor="accent1"/>
            </w:rPr>
            <w:id w:val="-1698220457"/>
            <w:placeholder>
              <w:docPart w:val="942B9DDF38B4FC44992CDA93CA47EA7D"/>
            </w:placeholder>
            <w:temporary/>
            <w:showingPlcHdr/>
            <w15:appearance w15:val="hidden"/>
          </w:sdtPr>
          <w:sdtEndPr/>
          <w:sdtContent>
            <w:tc>
              <w:tcPr>
                <w:tcW w:w="3188" w:type="dxa"/>
              </w:tcPr>
              <w:p w14:paraId="0667F8CD" w14:textId="77777777" w:rsidR="00255119" w:rsidRPr="00C06A85" w:rsidRDefault="005C5202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color w:val="1A6887" w:themeColor="accent1"/>
                    <w:sz w:val="24"/>
                  </w:rPr>
                </w:pPr>
                <w:r w:rsidRPr="00C06A85">
                  <w:rPr>
                    <w:b/>
                    <w:bCs/>
                    <w:color w:val="1A6887" w:themeColor="accent1"/>
                    <w:sz w:val="24"/>
                  </w:rPr>
                  <w:t>Column Heading</w:t>
                </w:r>
              </w:p>
            </w:tc>
          </w:sdtContent>
        </w:sdt>
      </w:tr>
      <w:tr w:rsidR="00255119" w14:paraId="6FAA169D" w14:textId="77777777" w:rsidTr="00255119">
        <w:sdt>
          <w:sdtPr>
            <w:rPr>
              <w:sz w:val="20"/>
              <w:szCs w:val="20"/>
            </w:rPr>
            <w:id w:val="-426806486"/>
            <w:placeholder>
              <w:docPart w:val="EDEA7C528A3BF74BBB34554F616996E6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14:paraId="3EAF6625" w14:textId="77777777" w:rsidR="00255119" w:rsidRPr="00C06A85" w:rsidRDefault="005C5202">
                <w:pPr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Row Heading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1939099"/>
            <w:placeholder>
              <w:docPart w:val="B631E6AD6A063B428550CBAE26A88E06"/>
            </w:placeholder>
            <w:temporary/>
            <w:showingPlcHdr/>
            <w15:appearance w15:val="hidden"/>
          </w:sdtPr>
          <w:sdtEndPr/>
          <w:sdtContent>
            <w:tc>
              <w:tcPr>
                <w:tcW w:w="3187" w:type="dxa"/>
              </w:tcPr>
              <w:p w14:paraId="69EE80D7" w14:textId="77777777" w:rsidR="00255119" w:rsidRPr="00C06A85" w:rsidRDefault="005C520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78022562"/>
            <w:placeholder>
              <w:docPart w:val="3479114AABD21E42BFCAB22E431D572C"/>
            </w:placeholder>
            <w:temporary/>
            <w:showingPlcHdr/>
            <w15:appearance w15:val="hidden"/>
          </w:sdtPr>
          <w:sdtEndPr/>
          <w:sdtContent>
            <w:tc>
              <w:tcPr>
                <w:tcW w:w="3188" w:type="dxa"/>
              </w:tcPr>
              <w:p w14:paraId="7DD1AB6B" w14:textId="37D92565" w:rsidR="00255119" w:rsidRPr="00C06A85" w:rsidRDefault="00785C8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Text</w:t>
                </w:r>
              </w:p>
            </w:tc>
          </w:sdtContent>
        </w:sdt>
      </w:tr>
      <w:tr w:rsidR="00255119" w14:paraId="00BC9068" w14:textId="77777777" w:rsidTr="00255119">
        <w:sdt>
          <w:sdtPr>
            <w:rPr>
              <w:sz w:val="20"/>
              <w:szCs w:val="20"/>
            </w:rPr>
            <w:id w:val="1675531066"/>
            <w:placeholder>
              <w:docPart w:val="A402F824EC73734B92FF3CE92574C69B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14:paraId="6B3270DB" w14:textId="77777777" w:rsidR="00255119" w:rsidRPr="00C06A85" w:rsidRDefault="005C5202">
                <w:pPr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Row Heading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41530532"/>
            <w:placeholder>
              <w:docPart w:val="F3BE624AB8DBDC42B2B98ABA90389F78"/>
            </w:placeholder>
            <w:temporary/>
            <w:showingPlcHdr/>
            <w15:appearance w15:val="hidden"/>
          </w:sdtPr>
          <w:sdtEndPr/>
          <w:sdtContent>
            <w:tc>
              <w:tcPr>
                <w:tcW w:w="3187" w:type="dxa"/>
              </w:tcPr>
              <w:p w14:paraId="09206A16" w14:textId="77777777" w:rsidR="00255119" w:rsidRPr="00C06A85" w:rsidRDefault="005C520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Text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13354702"/>
            <w:placeholder>
              <w:docPart w:val="34D86A0D130010409718EF7397C8E7E9"/>
            </w:placeholder>
            <w:temporary/>
            <w:showingPlcHdr/>
            <w15:appearance w15:val="hidden"/>
          </w:sdtPr>
          <w:sdtEndPr/>
          <w:sdtContent>
            <w:tc>
              <w:tcPr>
                <w:tcW w:w="3188" w:type="dxa"/>
              </w:tcPr>
              <w:p w14:paraId="3B929074" w14:textId="375DCDF8" w:rsidR="00255119" w:rsidRPr="00C06A85" w:rsidRDefault="00785C8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C06A85">
                  <w:rPr>
                    <w:sz w:val="20"/>
                    <w:szCs w:val="20"/>
                  </w:rPr>
                  <w:t>Text</w:t>
                </w:r>
              </w:p>
            </w:tc>
          </w:sdtContent>
        </w:sdt>
      </w:tr>
      <w:tr w:rsidR="00255119" w14:paraId="243E029A" w14:textId="77777777" w:rsidTr="00255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14:paraId="5CFC8639" w14:textId="77777777" w:rsidR="00255119" w:rsidRPr="00C06A85" w:rsidRDefault="00255119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</w:tcPr>
          <w:p w14:paraId="5EB62B7F" w14:textId="77777777" w:rsidR="00255119" w:rsidRPr="00C06A85" w:rsidRDefault="00255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88" w:type="dxa"/>
          </w:tcPr>
          <w:p w14:paraId="0DAF96EF" w14:textId="77777777" w:rsidR="00255119" w:rsidRPr="00C06A85" w:rsidRDefault="00255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688AD39" w14:textId="77777777" w:rsidR="00243930" w:rsidRDefault="00243930"/>
    <w:p w14:paraId="1E208EFF" w14:textId="77777777" w:rsidR="00243930" w:rsidRDefault="00243930"/>
    <w:p w14:paraId="2D8F2BC3" w14:textId="77777777" w:rsidR="00243930" w:rsidRDefault="00243930"/>
    <w:p w14:paraId="411BA1BC" w14:textId="77777777" w:rsidR="00243930" w:rsidRDefault="00243930"/>
    <w:p w14:paraId="31E4B8FA" w14:textId="77777777" w:rsidR="00243930" w:rsidRDefault="00243930"/>
    <w:p w14:paraId="426987B5" w14:textId="77777777" w:rsidR="00243930" w:rsidRDefault="00243930"/>
    <w:sectPr w:rsidR="00243930" w:rsidSect="00534A6D">
      <w:footerReference w:type="default" r:id="rId7"/>
      <w:headerReference w:type="first" r:id="rId8"/>
      <w:footerReference w:type="first" r:id="rId9"/>
      <w:pgSz w:w="12240" w:h="15840"/>
      <w:pgMar w:top="1105" w:right="1339" w:bottom="1339" w:left="1339" w:header="33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23C95" w14:textId="77777777" w:rsidR="005C5202" w:rsidRDefault="005C5202">
      <w:pPr>
        <w:spacing w:after="0" w:line="240" w:lineRule="auto"/>
      </w:pPr>
      <w:r>
        <w:separator/>
      </w:r>
    </w:p>
    <w:p w14:paraId="2A2B129F" w14:textId="77777777" w:rsidR="005C5202" w:rsidRDefault="005C5202"/>
    <w:p w14:paraId="51762637" w14:textId="77777777" w:rsidR="005C5202" w:rsidRDefault="005C5202"/>
  </w:endnote>
  <w:endnote w:type="continuationSeparator" w:id="0">
    <w:p w14:paraId="20C8F028" w14:textId="77777777" w:rsidR="005C5202" w:rsidRDefault="005C5202">
      <w:pPr>
        <w:spacing w:after="0" w:line="240" w:lineRule="auto"/>
      </w:pPr>
      <w:r>
        <w:continuationSeparator/>
      </w:r>
    </w:p>
    <w:p w14:paraId="57B1F291" w14:textId="77777777" w:rsidR="005C5202" w:rsidRDefault="005C5202"/>
    <w:p w14:paraId="60B37BD1" w14:textId="77777777" w:rsidR="005C5202" w:rsidRDefault="005C52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635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E2060B" w14:textId="652F29B5" w:rsidR="00255119" w:rsidRDefault="00243930" w:rsidP="00243930">
        <w:pPr>
          <w:pStyle w:val="Footer"/>
          <w:jc w:val="right"/>
        </w:pPr>
        <w:r w:rsidRPr="00A10444">
          <w:rPr>
            <w:sz w:val="20"/>
            <w:szCs w:val="20"/>
          </w:rPr>
          <w:t>eMoney Advisor</w:t>
        </w:r>
        <w:r>
          <w:rPr>
            <w:sz w:val="20"/>
            <w:szCs w:val="20"/>
          </w:rPr>
          <w:t xml:space="preserve">  |  Page</w:t>
        </w:r>
        <w:r>
          <w:rPr>
            <w:sz w:val="20"/>
            <w:szCs w:val="20"/>
          </w:rPr>
          <w:t xml:space="preserve"> </w:t>
        </w:r>
        <w:r w:rsidRPr="00243930">
          <w:rPr>
            <w:sz w:val="20"/>
            <w:szCs w:val="20"/>
          </w:rPr>
          <w:fldChar w:fldCharType="begin"/>
        </w:r>
        <w:r w:rsidRPr="00243930">
          <w:rPr>
            <w:sz w:val="20"/>
            <w:szCs w:val="20"/>
          </w:rPr>
          <w:instrText xml:space="preserve"> PAGE   \* MERGEFORMAT </w:instrText>
        </w:r>
        <w:r w:rsidRPr="00243930">
          <w:rPr>
            <w:sz w:val="20"/>
            <w:szCs w:val="20"/>
          </w:rPr>
          <w:fldChar w:fldCharType="separate"/>
        </w:r>
        <w:r w:rsidRPr="00243930">
          <w:rPr>
            <w:noProof/>
            <w:sz w:val="20"/>
            <w:szCs w:val="20"/>
          </w:rPr>
          <w:t>1</w:t>
        </w:r>
        <w:r w:rsidRPr="00243930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9B673" w14:textId="77777777" w:rsidR="00243930" w:rsidRPr="00A10444" w:rsidRDefault="00243930" w:rsidP="00243930">
    <w:pPr>
      <w:pStyle w:val="Footer"/>
      <w:rPr>
        <w:color w:val="595959" w:themeColor="text1" w:themeTint="A6"/>
        <w:sz w:val="21"/>
        <w:szCs w:val="21"/>
      </w:rPr>
    </w:pPr>
    <w:r w:rsidRPr="00A10444">
      <w:rPr>
        <w:color w:val="595959" w:themeColor="text1" w:themeTint="A6"/>
        <w:sz w:val="21"/>
        <w:szCs w:val="21"/>
      </w:rPr>
      <w:t>4 Radnor Corporate Center</w:t>
    </w:r>
    <w:r w:rsidRPr="00A10444">
      <w:rPr>
        <w:color w:val="595959" w:themeColor="text1" w:themeTint="A6"/>
        <w:sz w:val="21"/>
        <w:szCs w:val="21"/>
      </w:rPr>
      <w:br/>
      <w:t xml:space="preserve">100 </w:t>
    </w:r>
    <w:proofErr w:type="spellStart"/>
    <w:r w:rsidRPr="00A10444">
      <w:rPr>
        <w:color w:val="595959" w:themeColor="text1" w:themeTint="A6"/>
        <w:sz w:val="21"/>
        <w:szCs w:val="21"/>
      </w:rPr>
      <w:t>Matsonford</w:t>
    </w:r>
    <w:proofErr w:type="spellEnd"/>
    <w:r w:rsidRPr="00A10444">
      <w:rPr>
        <w:color w:val="595959" w:themeColor="text1" w:themeTint="A6"/>
        <w:sz w:val="21"/>
        <w:szCs w:val="21"/>
      </w:rPr>
      <w:t xml:space="preserve"> Road, Suite 220 | Radnor, PA 19087</w:t>
    </w:r>
  </w:p>
  <w:p w14:paraId="7BF4DB51" w14:textId="67DB8616" w:rsidR="009F5C0A" w:rsidRPr="00243930" w:rsidRDefault="00243930" w:rsidP="00243930">
    <w:pPr>
      <w:pStyle w:val="Footer"/>
      <w:rPr>
        <w:color w:val="595959" w:themeColor="text1" w:themeTint="A6"/>
        <w:sz w:val="21"/>
        <w:szCs w:val="21"/>
      </w:rPr>
    </w:pPr>
    <w:r w:rsidRPr="00A10444">
      <w:rPr>
        <w:color w:val="595959" w:themeColor="text1" w:themeTint="A6"/>
        <w:sz w:val="21"/>
        <w:szCs w:val="21"/>
      </w:rPr>
      <w:t xml:space="preserve">P: (610) 684-1100 | </w:t>
    </w:r>
    <w:hyperlink r:id="rId1" w:history="1">
      <w:r w:rsidRPr="00A10444">
        <w:rPr>
          <w:rStyle w:val="Hyperlink"/>
          <w:color w:val="595959" w:themeColor="text1" w:themeTint="A6"/>
          <w:sz w:val="21"/>
          <w:szCs w:val="21"/>
          <w:u w:val="none"/>
        </w:rPr>
        <w:t>emoneyadvisor.com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E6A57" w14:textId="77777777" w:rsidR="005C5202" w:rsidRDefault="005C5202">
      <w:pPr>
        <w:spacing w:after="0" w:line="240" w:lineRule="auto"/>
      </w:pPr>
      <w:r>
        <w:separator/>
      </w:r>
    </w:p>
    <w:p w14:paraId="0EC28B83" w14:textId="77777777" w:rsidR="005C5202" w:rsidRDefault="005C5202"/>
    <w:p w14:paraId="586ED663" w14:textId="77777777" w:rsidR="005C5202" w:rsidRDefault="005C5202"/>
  </w:footnote>
  <w:footnote w:type="continuationSeparator" w:id="0">
    <w:p w14:paraId="7F9F6DD4" w14:textId="77777777" w:rsidR="005C5202" w:rsidRDefault="005C5202">
      <w:pPr>
        <w:spacing w:after="0" w:line="240" w:lineRule="auto"/>
      </w:pPr>
      <w:r>
        <w:continuationSeparator/>
      </w:r>
    </w:p>
    <w:p w14:paraId="22455E38" w14:textId="77777777" w:rsidR="005C5202" w:rsidRDefault="005C5202"/>
    <w:p w14:paraId="5A3C5C17" w14:textId="77777777" w:rsidR="005C5202" w:rsidRDefault="005C52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13CC" w14:textId="32027760" w:rsidR="00534A6D" w:rsidRPr="00534A6D" w:rsidRDefault="00D31211" w:rsidP="00534A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AA7312" wp14:editId="2F8C9412">
              <wp:simplePos x="0" y="0"/>
              <wp:positionH relativeFrom="column">
                <wp:posOffset>1270</wp:posOffset>
              </wp:positionH>
              <wp:positionV relativeFrom="paragraph">
                <wp:posOffset>568706</wp:posOffset>
              </wp:positionV>
              <wp:extent cx="6102967" cy="0"/>
              <wp:effectExtent l="0" t="0" r="6350" b="12700"/>
              <wp:wrapNone/>
              <wp:docPr id="841689061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6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70AE2F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44.8pt" to="480.65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" strokecolor="black [3200]" strokeweight="1pt">
              <v:stroke joinstyle="miter"/>
            </v:line>
          </w:pict>
        </mc:Fallback>
      </mc:AlternateContent>
    </w:r>
    <w:r w:rsidR="00534A6D">
      <w:rPr>
        <w:noProof/>
      </w:rPr>
      <w:drawing>
        <wp:inline distT="0" distB="0" distL="0" distR="0" wp14:anchorId="250ACAEE" wp14:editId="130C3A75">
          <wp:extent cx="1409700" cy="571500"/>
          <wp:effectExtent l="0" t="0" r="0" b="0"/>
          <wp:docPr id="179270059" name="Graphic 1792700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98163" name="Graphic 1346398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029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270B2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96E9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1B4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2E4B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B4E4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83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62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C23A14"/>
    <w:lvl w:ilvl="0">
      <w:start w:val="1"/>
      <w:numFmt w:val="decimal"/>
      <w:lvlText w:val="%1."/>
      <w:lvlJc w:val="left"/>
      <w:pPr>
        <w:tabs>
          <w:tab w:val="num" w:pos="749"/>
        </w:tabs>
        <w:ind w:left="749" w:hanging="259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D142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957834"/>
    <w:multiLevelType w:val="hybridMultilevel"/>
    <w:tmpl w:val="64709B02"/>
    <w:lvl w:ilvl="0" w:tplc="D0CE1B3C">
      <w:start w:val="1"/>
      <w:numFmt w:val="bullet"/>
      <w:lvlText w:val=""/>
      <w:lvlJc w:val="left"/>
      <w:pPr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82C9A"/>
    <w:multiLevelType w:val="hybridMultilevel"/>
    <w:tmpl w:val="63F07864"/>
    <w:lvl w:ilvl="0" w:tplc="A552E8B8">
      <w:start w:val="1"/>
      <w:numFmt w:val="bullet"/>
      <w:lvlText w:val=""/>
      <w:lvlJc w:val="left"/>
      <w:pPr>
        <w:tabs>
          <w:tab w:val="num" w:pos="662"/>
        </w:tabs>
        <w:ind w:left="173" w:firstLine="31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C0320"/>
    <w:multiLevelType w:val="hybridMultilevel"/>
    <w:tmpl w:val="DC3C7298"/>
    <w:lvl w:ilvl="0" w:tplc="B92C4AE4">
      <w:start w:val="1"/>
      <w:numFmt w:val="bullet"/>
      <w:lvlText w:val=""/>
      <w:lvlJc w:val="left"/>
      <w:pPr>
        <w:ind w:left="662" w:hanging="172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3510"/>
    <w:multiLevelType w:val="hybridMultilevel"/>
    <w:tmpl w:val="BE6E19F6"/>
    <w:lvl w:ilvl="0" w:tplc="A50A105A">
      <w:start w:val="1"/>
      <w:numFmt w:val="bullet"/>
      <w:pStyle w:val="ListBullet"/>
      <w:lvlText w:val=""/>
      <w:lvlJc w:val="left"/>
      <w:pPr>
        <w:tabs>
          <w:tab w:val="num" w:pos="749"/>
        </w:tabs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26C1F"/>
    <w:multiLevelType w:val="hybridMultilevel"/>
    <w:tmpl w:val="49ACD974"/>
    <w:lvl w:ilvl="0" w:tplc="2A7A1916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01CF9"/>
    <w:multiLevelType w:val="hybridMultilevel"/>
    <w:tmpl w:val="2F4A75D8"/>
    <w:lvl w:ilvl="0" w:tplc="62A25D7A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45386">
    <w:abstractNumId w:val="9"/>
  </w:num>
  <w:num w:numId="2" w16cid:durableId="1926451009">
    <w:abstractNumId w:val="11"/>
  </w:num>
  <w:num w:numId="3" w16cid:durableId="168375989">
    <w:abstractNumId w:val="14"/>
  </w:num>
  <w:num w:numId="4" w16cid:durableId="674384302">
    <w:abstractNumId w:val="12"/>
  </w:num>
  <w:num w:numId="5" w16cid:durableId="1580558492">
    <w:abstractNumId w:val="10"/>
  </w:num>
  <w:num w:numId="6" w16cid:durableId="2084908332">
    <w:abstractNumId w:val="7"/>
  </w:num>
  <w:num w:numId="7" w16cid:durableId="874273819">
    <w:abstractNumId w:val="6"/>
  </w:num>
  <w:num w:numId="8" w16cid:durableId="203642068">
    <w:abstractNumId w:val="5"/>
  </w:num>
  <w:num w:numId="9" w16cid:durableId="714504176">
    <w:abstractNumId w:val="4"/>
  </w:num>
  <w:num w:numId="10" w16cid:durableId="1667975854">
    <w:abstractNumId w:val="8"/>
  </w:num>
  <w:num w:numId="11" w16cid:durableId="617642122">
    <w:abstractNumId w:val="3"/>
  </w:num>
  <w:num w:numId="12" w16cid:durableId="747575261">
    <w:abstractNumId w:val="2"/>
  </w:num>
  <w:num w:numId="13" w16cid:durableId="127823214">
    <w:abstractNumId w:val="1"/>
  </w:num>
  <w:num w:numId="14" w16cid:durableId="491258870">
    <w:abstractNumId w:val="0"/>
  </w:num>
  <w:num w:numId="15" w16cid:durableId="561330901">
    <w:abstractNumId w:val="13"/>
  </w:num>
  <w:num w:numId="16" w16cid:durableId="218333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6D"/>
    <w:rsid w:val="00016B12"/>
    <w:rsid w:val="00216447"/>
    <w:rsid w:val="00243930"/>
    <w:rsid w:val="00255119"/>
    <w:rsid w:val="00494D05"/>
    <w:rsid w:val="00534A6D"/>
    <w:rsid w:val="005C5202"/>
    <w:rsid w:val="006156B3"/>
    <w:rsid w:val="006F3D0B"/>
    <w:rsid w:val="00785C88"/>
    <w:rsid w:val="00952AE6"/>
    <w:rsid w:val="009F5C0A"/>
    <w:rsid w:val="00A559CD"/>
    <w:rsid w:val="00A65A6C"/>
    <w:rsid w:val="00B34179"/>
    <w:rsid w:val="00C06A85"/>
    <w:rsid w:val="00CB4AB6"/>
    <w:rsid w:val="00CC2530"/>
    <w:rsid w:val="00D3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814B0"/>
  <w15:chartTrackingRefBased/>
  <w15:docId w15:val="{716637DB-BC30-4544-9F03-6431892B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after="24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930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A6D"/>
    <w:pPr>
      <w:keepNext/>
      <w:keepLines/>
      <w:spacing w:before="400" w:line="240" w:lineRule="auto"/>
      <w:contextualSpacing/>
      <w:outlineLvl w:val="0"/>
    </w:pPr>
    <w:rPr>
      <w:rFonts w:ascii="Garamond" w:eastAsiaTheme="majorEastAsia" w:hAnsi="Garamond" w:cstheme="majorBidi"/>
      <w:color w:val="1A2856" w:themeColor="tex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0" w:line="240" w:lineRule="auto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line="240" w:lineRule="auto"/>
      <w:outlineLvl w:val="2"/>
    </w:pPr>
    <w:rPr>
      <w:rFonts w:asciiTheme="majorHAnsi" w:eastAsiaTheme="majorEastAsia" w:hAnsiTheme="majorHAnsi" w:cstheme="majorBidi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line="240" w:lineRule="auto"/>
      <w:outlineLvl w:val="3"/>
    </w:pPr>
    <w:rPr>
      <w:rFonts w:asciiTheme="majorHAnsi" w:eastAsiaTheme="majorEastAsia" w:hAnsiTheme="majorHAnsi" w:cstheme="majorBidi"/>
      <w:i/>
      <w:iCs/>
      <w:sz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line="240" w:lineRule="auto"/>
      <w:contextualSpacing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spacing w:after="300" w:line="240" w:lineRule="auto"/>
      <w:contextualSpacing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Pr>
      <w:rFonts w:eastAsiaTheme="minorEastAsia"/>
      <w:sz w:val="32"/>
    </w:rPr>
  </w:style>
  <w:style w:type="paragraph" w:styleId="Title">
    <w:name w:val="Title"/>
    <w:basedOn w:val="Normal"/>
    <w:link w:val="TitleChar"/>
    <w:uiPriority w:val="1"/>
    <w:qFormat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34A6D"/>
    <w:rPr>
      <w:rFonts w:ascii="Garamond" w:eastAsiaTheme="majorEastAsia" w:hAnsi="Garamond" w:cstheme="majorBidi"/>
      <w:color w:val="1A2856" w:themeColor="text2"/>
      <w:sz w:val="56"/>
      <w:szCs w:val="32"/>
    </w:rPr>
  </w:style>
  <w:style w:type="paragraph" w:styleId="ListNumber">
    <w:name w:val="List Number"/>
    <w:basedOn w:val="Normal"/>
    <w:uiPriority w:val="13"/>
    <w:qFormat/>
    <w:pPr>
      <w:numPr>
        <w:numId w:val="16"/>
      </w:numPr>
    </w:p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ind w:left="490" w:right="490"/>
      <w:contextualSpacing/>
    </w:pPr>
    <w:rPr>
      <w:i/>
      <w:iCs/>
      <w:sz w:val="30"/>
    </w:rPr>
  </w:style>
  <w:style w:type="paragraph" w:styleId="Quote">
    <w:name w:val="Quote"/>
    <w:basedOn w:val="Normal"/>
    <w:next w:val="Normal"/>
    <w:link w:val="QuoteChar"/>
    <w:uiPriority w:val="29"/>
    <w:qFormat/>
    <w:rsid w:val="00785C88"/>
    <w:pPr>
      <w:spacing w:before="240"/>
      <w:ind w:left="490" w:right="490"/>
    </w:pPr>
    <w:rPr>
      <w:i/>
      <w:iCs/>
      <w:color w:val="1A6887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785C88"/>
    <w:rPr>
      <w:i/>
      <w:iCs/>
      <w:color w:val="1A6887" w:themeColor="accent1"/>
    </w:rPr>
  </w:style>
  <w:style w:type="paragraph" w:styleId="ListBullet">
    <w:name w:val="List Bullet"/>
    <w:basedOn w:val="Normal"/>
    <w:uiPriority w:val="12"/>
    <w:qFormat/>
    <w:pPr>
      <w:numPr>
        <w:numId w:val="15"/>
      </w:numPr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uiPriority w:val="3"/>
    <w:qFormat/>
    <w:pPr>
      <w:pBdr>
        <w:bottom w:val="single" w:sz="8" w:space="17" w:color="000000" w:themeColor="text1"/>
      </w:pBdr>
      <w:spacing w:after="640" w:line="240" w:lineRule="auto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0000" w:themeColor="text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aps/>
      <w:smallCaps w:val="0"/>
      <w:color w:val="000000" w:themeColor="tex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000000" w:themeColor="tex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000000" w:themeColor="tex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customStyle="1" w:styleId="ReportTable">
    <w:name w:val="Report Table"/>
    <w:basedOn w:val="TableNormal"/>
    <w:uiPriority w:val="99"/>
    <w:pPr>
      <w:spacing w:after="0" w:line="240" w:lineRule="auto"/>
      <w:ind w:left="374"/>
    </w:pPr>
    <w:tblPr>
      <w:tblBorders>
        <w:bottom w:val="single" w:sz="8" w:space="0" w:color="000000" w:themeColor="text1"/>
        <w:insideH w:val="single" w:sz="8" w:space="0" w:color="000000" w:themeColor="text1"/>
      </w:tblBorders>
      <w:tblCellMar>
        <w:top w:w="216" w:type="dxa"/>
        <w:left w:w="0" w:type="dxa"/>
        <w:bottom w:w="216" w:type="dxa"/>
        <w:right w:w="0" w:type="dxa"/>
      </w:tblCellMar>
    </w:tblPr>
    <w:tblStylePr w:type="firstRow">
      <w:rPr>
        <w:sz w:val="30"/>
      </w:rPr>
      <w:tblPr/>
      <w:trPr>
        <w:tblHeader/>
      </w:t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ind w:leftChars="0" w:left="0" w:rightChars="0" w:right="374"/>
        <w:jc w:val="right"/>
      </w:pPr>
      <w:rPr>
        <w:b/>
        <w:i w:val="0"/>
      </w:rPr>
    </w:tblStyle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sz w:val="3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6"/>
      <w:szCs w:val="26"/>
    </w:rPr>
  </w:style>
  <w:style w:type="paragraph" w:styleId="Header">
    <w:name w:val="header"/>
    <w:basedOn w:val="Normal"/>
    <w:link w:val="HeaderChar"/>
    <w:uiPriority w:val="99"/>
    <w:qFormat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3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0"/>
    </w:rPr>
  </w:style>
  <w:style w:type="paragraph" w:customStyle="1" w:styleId="Subheader">
    <w:name w:val="Subheader"/>
    <w:basedOn w:val="Heading1"/>
    <w:qFormat/>
    <w:rsid w:val="006156B3"/>
    <w:pPr>
      <w:spacing w:before="0"/>
    </w:pPr>
    <w:rPr>
      <w:rFonts w:ascii="Arial" w:hAnsi="Arial" w:cs="Arial"/>
      <w:b/>
      <w:bCs/>
      <w:color w:val="1A6887" w:themeColor="accent1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9F5C0A"/>
  </w:style>
  <w:style w:type="character" w:styleId="Hyperlink">
    <w:name w:val="Hyperlink"/>
    <w:basedOn w:val="DefaultParagraphFont"/>
    <w:uiPriority w:val="99"/>
    <w:unhideWhenUsed/>
    <w:rsid w:val="00952AE6"/>
    <w:rPr>
      <w:color w:val="196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moneyadvisor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455636B9A30646B7B73F2097F5B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CC0B7-E2E3-0443-8330-671ED1403563}"/>
      </w:docPartPr>
      <w:docPartBody>
        <w:p w:rsidR="00A61D29" w:rsidRDefault="00CC2B45">
          <w:pPr>
            <w:pStyle w:val="17455636B9A30646B7B73F2097F5B693"/>
          </w:pPr>
          <w:r>
            <w:t>Column Heading</w:t>
          </w:r>
        </w:p>
      </w:docPartBody>
    </w:docPart>
    <w:docPart>
      <w:docPartPr>
        <w:name w:val="942B9DDF38B4FC44992CDA93CA47E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EE98F-F6AA-454B-9BBA-11A816733C47}"/>
      </w:docPartPr>
      <w:docPartBody>
        <w:p w:rsidR="00A61D29" w:rsidRDefault="00CC2B45">
          <w:pPr>
            <w:pStyle w:val="942B9DDF38B4FC44992CDA93CA47EA7D"/>
          </w:pPr>
          <w:r>
            <w:t>Column Heading</w:t>
          </w:r>
        </w:p>
      </w:docPartBody>
    </w:docPart>
    <w:docPart>
      <w:docPartPr>
        <w:name w:val="EDEA7C528A3BF74BBB34554F61699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14B19-DDB2-5A47-8BD7-CB6300D2168F}"/>
      </w:docPartPr>
      <w:docPartBody>
        <w:p w:rsidR="00A61D29" w:rsidRDefault="00CC2B45">
          <w:pPr>
            <w:pStyle w:val="EDEA7C528A3BF74BBB34554F616996E6"/>
          </w:pPr>
          <w:r>
            <w:t>Row Heading</w:t>
          </w:r>
        </w:p>
      </w:docPartBody>
    </w:docPart>
    <w:docPart>
      <w:docPartPr>
        <w:name w:val="B631E6AD6A063B428550CBAE26A88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7FD65-DB8E-0740-87CE-9A8FC1C719FF}"/>
      </w:docPartPr>
      <w:docPartBody>
        <w:p w:rsidR="00A61D29" w:rsidRDefault="00CC2B45">
          <w:pPr>
            <w:pStyle w:val="B631E6AD6A063B428550CBAE26A88E06"/>
          </w:pPr>
          <w:r>
            <w:t>Text</w:t>
          </w:r>
        </w:p>
      </w:docPartBody>
    </w:docPart>
    <w:docPart>
      <w:docPartPr>
        <w:name w:val="A402F824EC73734B92FF3CE92574C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E745E-DA98-0341-B88A-B53F31D6667F}"/>
      </w:docPartPr>
      <w:docPartBody>
        <w:p w:rsidR="00A61D29" w:rsidRDefault="00CC2B45">
          <w:pPr>
            <w:pStyle w:val="A402F824EC73734B92FF3CE92574C69B"/>
          </w:pPr>
          <w:r>
            <w:t>Row Heading</w:t>
          </w:r>
        </w:p>
      </w:docPartBody>
    </w:docPart>
    <w:docPart>
      <w:docPartPr>
        <w:name w:val="F3BE624AB8DBDC42B2B98ABA90389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E96C-B4B9-D24B-8828-B1EC529B5981}"/>
      </w:docPartPr>
      <w:docPartBody>
        <w:p w:rsidR="00A61D29" w:rsidRDefault="00CC2B45">
          <w:pPr>
            <w:pStyle w:val="F3BE624AB8DBDC42B2B98ABA90389F78"/>
          </w:pPr>
          <w:r>
            <w:t>Text</w:t>
          </w:r>
        </w:p>
      </w:docPartBody>
    </w:docPart>
    <w:docPart>
      <w:docPartPr>
        <w:name w:val="3479114AABD21E42BFCAB22E431D5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47167-B6F8-FE4B-A516-566218D237ED}"/>
      </w:docPartPr>
      <w:docPartBody>
        <w:p w:rsidR="00A61D29" w:rsidRDefault="00B92C93" w:rsidP="00B92C93">
          <w:pPr>
            <w:pStyle w:val="3479114AABD21E42BFCAB22E431D572C"/>
          </w:pPr>
          <w:r>
            <w:t>Text</w:t>
          </w:r>
        </w:p>
      </w:docPartBody>
    </w:docPart>
    <w:docPart>
      <w:docPartPr>
        <w:name w:val="34D86A0D130010409718EF7397C8E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D11FF-109A-1444-BD4D-17FEA77810D7}"/>
      </w:docPartPr>
      <w:docPartBody>
        <w:p w:rsidR="00A61D29" w:rsidRDefault="00B92C93" w:rsidP="00B92C93">
          <w:pPr>
            <w:pStyle w:val="34D86A0D130010409718EF7397C8E7E9"/>
          </w:pPr>
          <w: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83510"/>
    <w:multiLevelType w:val="hybridMultilevel"/>
    <w:tmpl w:val="BE6E19F6"/>
    <w:lvl w:ilvl="0" w:tplc="A50A105A">
      <w:start w:val="1"/>
      <w:numFmt w:val="bullet"/>
      <w:pStyle w:val="ListBullet"/>
      <w:lvlText w:val=""/>
      <w:lvlJc w:val="left"/>
      <w:pPr>
        <w:tabs>
          <w:tab w:val="num" w:pos="749"/>
        </w:tabs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73856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93"/>
    <w:rsid w:val="0000073F"/>
    <w:rsid w:val="00494D05"/>
    <w:rsid w:val="006552BB"/>
    <w:rsid w:val="00A61D29"/>
    <w:rsid w:val="00B34179"/>
    <w:rsid w:val="00B92C93"/>
    <w:rsid w:val="00CC2B45"/>
    <w:rsid w:val="00CE1A52"/>
    <w:rsid w:val="00E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BB7AF7CFF9A44EB30478942794BC54">
    <w:name w:val="13BB7AF7CFF9A44EB30478942794BC54"/>
  </w:style>
  <w:style w:type="paragraph" w:styleId="ListBullet">
    <w:name w:val="List Bullet"/>
    <w:basedOn w:val="Normal"/>
    <w:uiPriority w:val="12"/>
    <w:qFormat/>
    <w:pPr>
      <w:numPr>
        <w:numId w:val="1"/>
      </w:numPr>
      <w:spacing w:after="240" w:line="312" w:lineRule="auto"/>
    </w:pPr>
    <w:rPr>
      <w:rFonts w:eastAsiaTheme="minorHAnsi"/>
      <w:color w:val="000000" w:themeColor="text1"/>
      <w:kern w:val="0"/>
      <w:lang w:eastAsia="ja-JP"/>
      <w14:ligatures w14:val="none"/>
    </w:rPr>
  </w:style>
  <w:style w:type="paragraph" w:customStyle="1" w:styleId="C41B28F3080CBF40BA6D4774ED62B821">
    <w:name w:val="C41B28F3080CBF40BA6D4774ED62B821"/>
  </w:style>
  <w:style w:type="paragraph" w:customStyle="1" w:styleId="17455636B9A30646B7B73F2097F5B693">
    <w:name w:val="17455636B9A30646B7B73F2097F5B693"/>
  </w:style>
  <w:style w:type="paragraph" w:customStyle="1" w:styleId="942B9DDF38B4FC44992CDA93CA47EA7D">
    <w:name w:val="942B9DDF38B4FC44992CDA93CA47EA7D"/>
  </w:style>
  <w:style w:type="paragraph" w:customStyle="1" w:styleId="EDEA7C528A3BF74BBB34554F616996E6">
    <w:name w:val="EDEA7C528A3BF74BBB34554F616996E6"/>
  </w:style>
  <w:style w:type="paragraph" w:customStyle="1" w:styleId="B631E6AD6A063B428550CBAE26A88E06">
    <w:name w:val="B631E6AD6A063B428550CBAE26A88E06"/>
  </w:style>
  <w:style w:type="paragraph" w:customStyle="1" w:styleId="A402F824EC73734B92FF3CE92574C69B">
    <w:name w:val="A402F824EC73734B92FF3CE92574C69B"/>
  </w:style>
  <w:style w:type="paragraph" w:customStyle="1" w:styleId="F3BE624AB8DBDC42B2B98ABA90389F78">
    <w:name w:val="F3BE624AB8DBDC42B2B98ABA90389F78"/>
  </w:style>
  <w:style w:type="paragraph" w:customStyle="1" w:styleId="3479114AABD21E42BFCAB22E431D572C">
    <w:name w:val="3479114AABD21E42BFCAB22E431D572C"/>
    <w:rsid w:val="00B92C93"/>
  </w:style>
  <w:style w:type="paragraph" w:customStyle="1" w:styleId="34D86A0D130010409718EF7397C8E7E9">
    <w:name w:val="34D86A0D130010409718EF7397C8E7E9"/>
    <w:rsid w:val="00B92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EW eMoney 2023 brand">
      <a:dk1>
        <a:srgbClr val="000000"/>
      </a:dk1>
      <a:lt1>
        <a:srgbClr val="FFFFFF"/>
      </a:lt1>
      <a:dk2>
        <a:srgbClr val="1A2856"/>
      </a:dk2>
      <a:lt2>
        <a:srgbClr val="E6E6E6"/>
      </a:lt2>
      <a:accent1>
        <a:srgbClr val="1A6887"/>
      </a:accent1>
      <a:accent2>
        <a:srgbClr val="00AAE7"/>
      </a:accent2>
      <a:accent3>
        <a:srgbClr val="7F2C81"/>
      </a:accent3>
      <a:accent4>
        <a:srgbClr val="B5C534"/>
      </a:accent4>
      <a:accent5>
        <a:srgbClr val="48BFAC"/>
      </a:accent5>
      <a:accent6>
        <a:srgbClr val="FF9D32"/>
      </a:accent6>
      <a:hlink>
        <a:srgbClr val="196886"/>
      </a:hlink>
      <a:folHlink>
        <a:srgbClr val="E6E6E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Bitton</dc:creator>
  <cp:keywords/>
  <dc:description/>
  <cp:lastModifiedBy>Grayce Turnbach</cp:lastModifiedBy>
  <cp:revision>2</cp:revision>
  <dcterms:created xsi:type="dcterms:W3CDTF">2026-06-24T16:23:00Z</dcterms:created>
  <dcterms:modified xsi:type="dcterms:W3CDTF">2026-06-24T16:23:00Z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TF10002040</vt:lpwstr>
  </property>
</Properties>
</file>